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02B8E9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F6EF4">
        <w:rPr>
          <w:rFonts w:ascii="Times New Roman" w:eastAsia="Arial Unicode MS" w:hAnsi="Times New Roman" w:cs="Times New Roman"/>
          <w:b/>
          <w:kern w:val="0"/>
          <w:sz w:val="24"/>
          <w:szCs w:val="24"/>
          <w:lang w:eastAsia="lv-LV"/>
          <w14:ligatures w14:val="none"/>
        </w:rPr>
        <w:t>8</w:t>
      </w:r>
      <w:r w:rsidR="00523A8E">
        <w:rPr>
          <w:rFonts w:ascii="Times New Roman" w:eastAsia="Arial Unicode MS" w:hAnsi="Times New Roman" w:cs="Times New Roman"/>
          <w:b/>
          <w:kern w:val="0"/>
          <w:sz w:val="24"/>
          <w:szCs w:val="24"/>
          <w:lang w:eastAsia="lv-LV"/>
          <w14:ligatures w14:val="none"/>
        </w:rPr>
        <w:t>1</w:t>
      </w:r>
    </w:p>
    <w:p w14:paraId="37FE0B5F" w14:textId="5764F098"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ED17CA">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3F6EF4">
        <w:rPr>
          <w:rFonts w:ascii="Times New Roman" w:eastAsia="Arial Unicode MS" w:hAnsi="Times New Roman" w:cs="Times New Roman"/>
          <w:kern w:val="0"/>
          <w:sz w:val="24"/>
          <w:szCs w:val="24"/>
          <w:lang w:eastAsia="lv-LV"/>
          <w14:ligatures w14:val="none"/>
        </w:rPr>
        <w:t>3</w:t>
      </w:r>
      <w:r w:rsidR="00523A8E">
        <w:rPr>
          <w:rFonts w:ascii="Times New Roman" w:eastAsia="Arial Unicode MS" w:hAnsi="Times New Roman" w:cs="Times New Roman"/>
          <w:kern w:val="0"/>
          <w:sz w:val="24"/>
          <w:szCs w:val="24"/>
          <w:lang w:eastAsia="lv-LV"/>
          <w14:ligatures w14:val="none"/>
        </w:rPr>
        <w:t>1</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670A6B20" w14:textId="0A355C8C" w:rsidR="00523A8E" w:rsidRPr="00523A8E" w:rsidRDefault="00523A8E" w:rsidP="00523A8E">
      <w:pPr>
        <w:spacing w:after="0" w:line="240" w:lineRule="auto"/>
        <w:contextualSpacing/>
        <w:jc w:val="both"/>
        <w:rPr>
          <w:rFonts w:ascii="Times New Roman" w:hAnsi="Times New Roman" w:cs="Times New Roman"/>
          <w:b/>
          <w:bCs/>
          <w:iCs/>
          <w:sz w:val="24"/>
          <w:szCs w:val="24"/>
          <w:lang w:eastAsia="lv-LV" w:bidi="lo-LA"/>
        </w:rPr>
      </w:pPr>
      <w:r w:rsidRPr="00523A8E">
        <w:rPr>
          <w:rFonts w:ascii="Times New Roman" w:hAnsi="Times New Roman" w:cs="Times New Roman"/>
          <w:b/>
          <w:iCs/>
          <w:sz w:val="24"/>
          <w:szCs w:val="24"/>
          <w:lang w:eastAsia="lv-LV" w:bidi="lo-LA"/>
        </w:rPr>
        <w:t>Par</w:t>
      </w:r>
      <w:r w:rsidRPr="00523A8E">
        <w:rPr>
          <w:rFonts w:ascii="Times New Roman" w:hAnsi="Times New Roman" w:cs="Times New Roman"/>
          <w:b/>
          <w:bCs/>
          <w:iCs/>
          <w:sz w:val="24"/>
          <w:szCs w:val="24"/>
          <w:lang w:eastAsia="lv-LV" w:bidi="lo-LA"/>
        </w:rPr>
        <w:t xml:space="preserve"> Madonas novada pašvaldības iekšējā normatīvā akta Nr.</w:t>
      </w:r>
      <w:r>
        <w:rPr>
          <w:rFonts w:ascii="Times New Roman" w:hAnsi="Times New Roman" w:cs="Times New Roman"/>
          <w:b/>
          <w:bCs/>
          <w:iCs/>
          <w:sz w:val="24"/>
          <w:szCs w:val="24"/>
          <w:lang w:eastAsia="lv-LV" w:bidi="lo-LA"/>
        </w:rPr>
        <w:t xml:space="preserve"> 29 </w:t>
      </w:r>
      <w:r w:rsidRPr="00523A8E">
        <w:rPr>
          <w:rFonts w:ascii="Times New Roman" w:hAnsi="Times New Roman" w:cs="Times New Roman"/>
          <w:b/>
          <w:bCs/>
          <w:iCs/>
          <w:sz w:val="24"/>
          <w:szCs w:val="24"/>
          <w:lang w:eastAsia="lv-LV" w:bidi="lo-LA"/>
        </w:rPr>
        <w:t>“</w:t>
      </w:r>
      <w:bookmarkStart w:id="498" w:name="_Hlk213261639"/>
      <w:r w:rsidRPr="00523A8E">
        <w:rPr>
          <w:rFonts w:ascii="Times New Roman" w:hAnsi="Times New Roman" w:cs="Times New Roman"/>
          <w:b/>
          <w:bCs/>
          <w:iCs/>
          <w:sz w:val="24"/>
          <w:szCs w:val="24"/>
          <w:lang w:eastAsia="lv-LV" w:bidi="lo-LA"/>
        </w:rPr>
        <w:t>Madonas novada pašvaldības komisijas “</w:t>
      </w:r>
      <w:bookmarkStart w:id="499" w:name="_Hlk213261490"/>
      <w:r w:rsidRPr="00523A8E">
        <w:rPr>
          <w:rFonts w:ascii="Times New Roman" w:hAnsi="Times New Roman" w:cs="Times New Roman"/>
          <w:b/>
          <w:bCs/>
          <w:iCs/>
          <w:sz w:val="24"/>
          <w:szCs w:val="24"/>
          <w:lang w:eastAsia="lv-LV" w:bidi="lo-LA"/>
        </w:rPr>
        <w:t>Sadarbības grupa bērnu tiesību aizsardzības jomā</w:t>
      </w:r>
      <w:bookmarkEnd w:id="499"/>
      <w:r w:rsidRPr="00523A8E">
        <w:rPr>
          <w:rFonts w:ascii="Times New Roman" w:hAnsi="Times New Roman" w:cs="Times New Roman"/>
          <w:b/>
          <w:bCs/>
          <w:iCs/>
          <w:sz w:val="24"/>
          <w:szCs w:val="24"/>
          <w:lang w:eastAsia="lv-LV" w:bidi="lo-LA"/>
        </w:rPr>
        <w:t>” nolikums</w:t>
      </w:r>
      <w:bookmarkEnd w:id="498"/>
      <w:r w:rsidRPr="00523A8E">
        <w:rPr>
          <w:rFonts w:ascii="Times New Roman" w:hAnsi="Times New Roman" w:cs="Times New Roman"/>
          <w:b/>
          <w:bCs/>
          <w:iCs/>
          <w:sz w:val="24"/>
          <w:szCs w:val="24"/>
          <w:lang w:eastAsia="lv-LV" w:bidi="lo-LA"/>
        </w:rPr>
        <w:t>” izdošanu</w:t>
      </w:r>
    </w:p>
    <w:p w14:paraId="63517612" w14:textId="77777777" w:rsidR="00523A8E" w:rsidRPr="00992AE9" w:rsidRDefault="00523A8E" w:rsidP="00523A8E">
      <w:pPr>
        <w:spacing w:after="0" w:line="240" w:lineRule="auto"/>
        <w:contextualSpacing/>
        <w:rPr>
          <w:rFonts w:ascii="Times New Roman" w:eastAsia="Calibri" w:hAnsi="Times New Roman" w:cs="Times New Roman"/>
          <w:i/>
          <w:sz w:val="24"/>
          <w:lang w:eastAsia="lv-LV"/>
        </w:rPr>
      </w:pPr>
    </w:p>
    <w:p w14:paraId="472B74CB" w14:textId="174502A5" w:rsidR="00523A8E" w:rsidRPr="00FA0DFF" w:rsidRDefault="00523A8E" w:rsidP="00523A8E">
      <w:pPr>
        <w:spacing w:after="0" w:line="240" w:lineRule="auto"/>
        <w:ind w:firstLine="720"/>
        <w:contextualSpacing/>
        <w:jc w:val="both"/>
        <w:rPr>
          <w:rFonts w:ascii="Times New Roman" w:hAnsi="Times New Roman" w:cs="Times New Roman"/>
          <w:sz w:val="24"/>
          <w:szCs w:val="24"/>
        </w:rPr>
      </w:pPr>
      <w:r w:rsidRPr="00FA0DFF">
        <w:rPr>
          <w:rFonts w:ascii="Times New Roman" w:hAnsi="Times New Roman" w:cs="Times New Roman"/>
          <w:sz w:val="24"/>
          <w:szCs w:val="24"/>
        </w:rPr>
        <w:t>Ar Madonas novada pašvaldības domes lēmum</w:t>
      </w:r>
      <w:r>
        <w:rPr>
          <w:rFonts w:ascii="Times New Roman" w:hAnsi="Times New Roman" w:cs="Times New Roman"/>
          <w:sz w:val="24"/>
          <w:szCs w:val="24"/>
        </w:rPr>
        <w:t>u</w:t>
      </w:r>
      <w:r w:rsidRPr="00FA0DFF">
        <w:rPr>
          <w:rFonts w:ascii="Times New Roman" w:hAnsi="Times New Roman" w:cs="Times New Roman"/>
          <w:sz w:val="24"/>
          <w:szCs w:val="24"/>
        </w:rPr>
        <w:t xml:space="preserve"> Nr.</w:t>
      </w:r>
      <w:r>
        <w:rPr>
          <w:rFonts w:ascii="Times New Roman" w:hAnsi="Times New Roman" w:cs="Times New Roman"/>
          <w:sz w:val="24"/>
          <w:szCs w:val="24"/>
        </w:rPr>
        <w:t> 380</w:t>
      </w:r>
      <w:r w:rsidRPr="00FA0DFF">
        <w:rPr>
          <w:rFonts w:ascii="Times New Roman" w:hAnsi="Times New Roman" w:cs="Times New Roman"/>
          <w:sz w:val="24"/>
          <w:szCs w:val="24"/>
        </w:rPr>
        <w:t xml:space="preserve"> (prot</w:t>
      </w:r>
      <w:r>
        <w:rPr>
          <w:rFonts w:ascii="Times New Roman" w:hAnsi="Times New Roman" w:cs="Times New Roman"/>
          <w:sz w:val="24"/>
          <w:szCs w:val="24"/>
        </w:rPr>
        <w:t>okols</w:t>
      </w:r>
      <w:r w:rsidRPr="00FA0DFF">
        <w:rPr>
          <w:rFonts w:ascii="Times New Roman" w:hAnsi="Times New Roman" w:cs="Times New Roman"/>
          <w:sz w:val="24"/>
          <w:szCs w:val="24"/>
        </w:rPr>
        <w:t xml:space="preserve"> Nr.</w:t>
      </w:r>
      <w:r>
        <w:rPr>
          <w:rFonts w:ascii="Times New Roman" w:hAnsi="Times New Roman" w:cs="Times New Roman"/>
          <w:sz w:val="24"/>
          <w:szCs w:val="24"/>
        </w:rPr>
        <w:t> 11</w:t>
      </w:r>
      <w:r w:rsidRPr="00FA0DFF">
        <w:rPr>
          <w:rFonts w:ascii="Times New Roman" w:hAnsi="Times New Roman" w:cs="Times New Roman"/>
          <w:sz w:val="24"/>
          <w:szCs w:val="24"/>
        </w:rPr>
        <w:t xml:space="preserve">, </w:t>
      </w:r>
      <w:r>
        <w:rPr>
          <w:rFonts w:ascii="Times New Roman" w:hAnsi="Times New Roman" w:cs="Times New Roman"/>
          <w:sz w:val="24"/>
          <w:szCs w:val="24"/>
        </w:rPr>
        <w:t>31</w:t>
      </w:r>
      <w:r w:rsidRPr="00FA0DFF">
        <w:rPr>
          <w:rFonts w:ascii="Times New Roman" w:hAnsi="Times New Roman" w:cs="Times New Roman"/>
          <w:sz w:val="24"/>
          <w:szCs w:val="24"/>
        </w:rPr>
        <w:t>.</w:t>
      </w:r>
      <w:r>
        <w:rPr>
          <w:rFonts w:ascii="Times New Roman" w:hAnsi="Times New Roman" w:cs="Times New Roman"/>
          <w:sz w:val="24"/>
          <w:szCs w:val="24"/>
        </w:rPr>
        <w:t> </w:t>
      </w:r>
      <w:r w:rsidRPr="00FA0DFF">
        <w:rPr>
          <w:rFonts w:ascii="Times New Roman" w:hAnsi="Times New Roman" w:cs="Times New Roman"/>
          <w:sz w:val="24"/>
          <w:szCs w:val="24"/>
        </w:rPr>
        <w:t>p.) ar 2025.</w:t>
      </w:r>
      <w:r>
        <w:rPr>
          <w:rFonts w:ascii="Times New Roman" w:hAnsi="Times New Roman" w:cs="Times New Roman"/>
          <w:sz w:val="24"/>
          <w:szCs w:val="24"/>
        </w:rPr>
        <w:t> </w:t>
      </w:r>
      <w:r w:rsidRPr="00FA0DFF">
        <w:rPr>
          <w:rFonts w:ascii="Times New Roman" w:hAnsi="Times New Roman" w:cs="Times New Roman"/>
          <w:sz w:val="24"/>
          <w:szCs w:val="24"/>
        </w:rPr>
        <w:t>gada 1.</w:t>
      </w:r>
      <w:r>
        <w:rPr>
          <w:rFonts w:ascii="Times New Roman" w:hAnsi="Times New Roman" w:cs="Times New Roman"/>
          <w:sz w:val="24"/>
          <w:szCs w:val="24"/>
        </w:rPr>
        <w:t> decembri</w:t>
      </w:r>
      <w:r w:rsidRPr="00FA0DFF">
        <w:rPr>
          <w:rFonts w:ascii="Times New Roman" w:hAnsi="Times New Roman" w:cs="Times New Roman"/>
          <w:sz w:val="24"/>
          <w:szCs w:val="24"/>
        </w:rPr>
        <w:t xml:space="preserve"> ir izveidota Madonas novada pašvaldības komisija “</w:t>
      </w:r>
      <w:r w:rsidRPr="00AE2643">
        <w:rPr>
          <w:rFonts w:ascii="Times New Roman" w:hAnsi="Times New Roman" w:cs="Times New Roman"/>
          <w:sz w:val="24"/>
          <w:szCs w:val="24"/>
        </w:rPr>
        <w:t>Sadarbības grupa bērnu tiesību aizsardzības jomā</w:t>
      </w:r>
      <w:r w:rsidRPr="00FA0DFF">
        <w:rPr>
          <w:rFonts w:ascii="Times New Roman" w:hAnsi="Times New Roman" w:cs="Times New Roman"/>
          <w:sz w:val="24"/>
          <w:szCs w:val="24"/>
        </w:rPr>
        <w:t>”.</w:t>
      </w:r>
    </w:p>
    <w:p w14:paraId="692C6AEE" w14:textId="77777777" w:rsidR="00523A8E" w:rsidRDefault="00523A8E" w:rsidP="00523A8E">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D37800">
        <w:rPr>
          <w:rFonts w:ascii="Times New Roman" w:hAnsi="Times New Roman" w:cs="Times New Roman"/>
          <w:sz w:val="24"/>
          <w:szCs w:val="24"/>
        </w:rPr>
        <w:t xml:space="preserve">Ministru kabineta </w:t>
      </w:r>
      <w:r>
        <w:rPr>
          <w:rFonts w:ascii="Times New Roman" w:hAnsi="Times New Roman" w:cs="Times New Roman"/>
          <w:sz w:val="24"/>
          <w:szCs w:val="24"/>
        </w:rPr>
        <w:t xml:space="preserve">2017. gada 12. septembra </w:t>
      </w:r>
      <w:r w:rsidRPr="00D37800">
        <w:rPr>
          <w:rFonts w:ascii="Times New Roman" w:hAnsi="Times New Roman" w:cs="Times New Roman"/>
          <w:sz w:val="24"/>
          <w:szCs w:val="24"/>
        </w:rPr>
        <w:t>noteikum</w:t>
      </w:r>
      <w:r>
        <w:rPr>
          <w:rFonts w:ascii="Times New Roman" w:hAnsi="Times New Roman" w:cs="Times New Roman"/>
          <w:sz w:val="24"/>
          <w:szCs w:val="24"/>
        </w:rPr>
        <w:t>u</w:t>
      </w:r>
      <w:r w:rsidRPr="00D37800">
        <w:rPr>
          <w:rFonts w:ascii="Times New Roman" w:hAnsi="Times New Roman" w:cs="Times New Roman"/>
          <w:sz w:val="24"/>
          <w:szCs w:val="24"/>
        </w:rPr>
        <w:t xml:space="preserve"> Nr.</w:t>
      </w:r>
      <w:r>
        <w:rPr>
          <w:rFonts w:ascii="Times New Roman" w:hAnsi="Times New Roman" w:cs="Times New Roman"/>
          <w:sz w:val="24"/>
          <w:szCs w:val="24"/>
        </w:rPr>
        <w:t> </w:t>
      </w:r>
      <w:r w:rsidRPr="00D37800">
        <w:rPr>
          <w:rFonts w:ascii="Times New Roman" w:hAnsi="Times New Roman" w:cs="Times New Roman"/>
          <w:sz w:val="24"/>
          <w:szCs w:val="24"/>
        </w:rPr>
        <w:t>545</w:t>
      </w:r>
      <w:r>
        <w:rPr>
          <w:rFonts w:ascii="Times New Roman" w:hAnsi="Times New Roman" w:cs="Times New Roman"/>
          <w:sz w:val="24"/>
          <w:szCs w:val="24"/>
        </w:rPr>
        <w:t xml:space="preserve"> “</w:t>
      </w:r>
      <w:r w:rsidRPr="00D37800">
        <w:rPr>
          <w:rFonts w:ascii="Times New Roman" w:hAnsi="Times New Roman" w:cs="Times New Roman"/>
          <w:sz w:val="24"/>
          <w:szCs w:val="24"/>
        </w:rPr>
        <w:t>Noteikumi par institūciju sadarbību bērnu tiesību aizsardzībā</w:t>
      </w:r>
      <w:r>
        <w:rPr>
          <w:rFonts w:ascii="Times New Roman" w:hAnsi="Times New Roman" w:cs="Times New Roman"/>
          <w:sz w:val="24"/>
          <w:szCs w:val="24"/>
        </w:rPr>
        <w:t>” 14. punktu s</w:t>
      </w:r>
      <w:r w:rsidRPr="00D37800">
        <w:rPr>
          <w:rFonts w:ascii="Times New Roman" w:hAnsi="Times New Roman" w:cs="Times New Roman"/>
          <w:sz w:val="24"/>
          <w:szCs w:val="24"/>
        </w:rPr>
        <w:t>adarbības grupa darbojas saskaņā ar pašvaldības domes izstrādāt</w:t>
      </w:r>
      <w:r>
        <w:rPr>
          <w:rFonts w:ascii="Times New Roman" w:hAnsi="Times New Roman" w:cs="Times New Roman"/>
          <w:sz w:val="24"/>
          <w:szCs w:val="24"/>
        </w:rPr>
        <w:t>u</w:t>
      </w:r>
      <w:r w:rsidRPr="00D37800">
        <w:rPr>
          <w:rFonts w:ascii="Times New Roman" w:hAnsi="Times New Roman" w:cs="Times New Roman"/>
          <w:sz w:val="24"/>
          <w:szCs w:val="24"/>
        </w:rPr>
        <w:t xml:space="preserve"> nolikumu</w:t>
      </w:r>
      <w:r>
        <w:rPr>
          <w:rFonts w:ascii="Times New Roman" w:hAnsi="Times New Roman" w:cs="Times New Roman"/>
          <w:sz w:val="24"/>
          <w:szCs w:val="24"/>
        </w:rPr>
        <w:t>.</w:t>
      </w:r>
    </w:p>
    <w:p w14:paraId="2984A3AE" w14:textId="2FD74B9B" w:rsidR="00523A8E" w:rsidRDefault="00523A8E" w:rsidP="00523A8E">
      <w:pPr>
        <w:spacing w:after="0" w:line="240" w:lineRule="auto"/>
        <w:ind w:firstLine="720"/>
        <w:contextualSpacing/>
        <w:jc w:val="both"/>
        <w:rPr>
          <w:rFonts w:ascii="Times New Roman" w:hAnsi="Times New Roman" w:cs="Times New Roman"/>
          <w:sz w:val="24"/>
          <w:szCs w:val="24"/>
        </w:rPr>
      </w:pPr>
      <w:r w:rsidRPr="00FA0DFF">
        <w:rPr>
          <w:rFonts w:ascii="Times New Roman" w:hAnsi="Times New Roman" w:cs="Times New Roman"/>
          <w:sz w:val="24"/>
          <w:szCs w:val="24"/>
        </w:rPr>
        <w:t>Pašvaldību likuma 10.</w:t>
      </w:r>
      <w:r>
        <w:rPr>
          <w:rFonts w:ascii="Times New Roman" w:hAnsi="Times New Roman" w:cs="Times New Roman"/>
          <w:sz w:val="24"/>
          <w:szCs w:val="24"/>
        </w:rPr>
        <w:t> </w:t>
      </w:r>
      <w:r w:rsidRPr="00FA0DFF">
        <w:rPr>
          <w:rFonts w:ascii="Times New Roman" w:hAnsi="Times New Roman" w:cs="Times New Roman"/>
          <w:sz w:val="24"/>
          <w:szCs w:val="24"/>
        </w:rPr>
        <w:t>panta pirmā daļas 8.</w:t>
      </w:r>
      <w:r>
        <w:rPr>
          <w:rFonts w:ascii="Times New Roman" w:hAnsi="Times New Roman" w:cs="Times New Roman"/>
          <w:sz w:val="24"/>
          <w:szCs w:val="24"/>
        </w:rPr>
        <w:t> </w:t>
      </w:r>
      <w:r w:rsidRPr="00FA0DFF">
        <w:rPr>
          <w:rFonts w:ascii="Times New Roman" w:hAnsi="Times New Roman" w:cs="Times New Roman"/>
          <w:sz w:val="24"/>
          <w:szCs w:val="24"/>
        </w:rPr>
        <w:t>punkts nosaka, ka tikai domes kompetencē ir izdot pašvaldības institūciju nolikumus.</w:t>
      </w:r>
    </w:p>
    <w:p w14:paraId="612100CD" w14:textId="1D6525EA" w:rsidR="00523A8E" w:rsidRDefault="00523A8E" w:rsidP="00523A8E">
      <w:pPr>
        <w:spacing w:after="0" w:line="240" w:lineRule="auto"/>
        <w:ind w:firstLine="720"/>
        <w:jc w:val="both"/>
        <w:rPr>
          <w:rFonts w:ascii="Times New Roman" w:eastAsia="Calibri" w:hAnsi="Times New Roman" w:cs="Times New Roman"/>
          <w:sz w:val="24"/>
          <w:szCs w:val="24"/>
        </w:rPr>
      </w:pPr>
      <w:r w:rsidRPr="00E5318F">
        <w:rPr>
          <w:rFonts w:ascii="Times New Roman" w:hAnsi="Times New Roman" w:cs="Times New Roman"/>
          <w:sz w:val="24"/>
          <w:szCs w:val="24"/>
        </w:rPr>
        <w:t>Noklausījusies sniegto informāciju</w:t>
      </w:r>
      <w:r>
        <w:rPr>
          <w:rFonts w:ascii="Times New Roman" w:hAnsi="Times New Roman" w:cs="Times New Roman"/>
          <w:sz w:val="24"/>
          <w:szCs w:val="24"/>
        </w:rPr>
        <w:t>,</w:t>
      </w:r>
      <w:r w:rsidRPr="00A4293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A42930">
        <w:rPr>
          <w:rFonts w:ascii="Times New Roman" w:eastAsia="Times New Roman" w:hAnsi="Times New Roman" w:cs="Times New Roman"/>
          <w:sz w:val="24"/>
          <w:szCs w:val="24"/>
          <w:lang w:eastAsia="lv-LV"/>
        </w:rPr>
        <w:t xml:space="preserve">amatojoties uz </w:t>
      </w:r>
      <w:r w:rsidRPr="00FA0DFF">
        <w:rPr>
          <w:rFonts w:ascii="Times New Roman" w:eastAsia="Times New Roman" w:hAnsi="Times New Roman" w:cs="Times New Roman"/>
          <w:sz w:val="24"/>
          <w:szCs w:val="24"/>
          <w:lang w:eastAsia="lv-LV"/>
        </w:rPr>
        <w:t>Pašvaldību likuma 10.</w:t>
      </w:r>
      <w:r>
        <w:rPr>
          <w:rFonts w:ascii="Times New Roman" w:eastAsia="Times New Roman" w:hAnsi="Times New Roman" w:cs="Times New Roman"/>
          <w:sz w:val="24"/>
          <w:szCs w:val="24"/>
          <w:lang w:eastAsia="lv-LV"/>
        </w:rPr>
        <w:t> </w:t>
      </w:r>
      <w:r w:rsidRPr="00FA0DFF">
        <w:rPr>
          <w:rFonts w:ascii="Times New Roman" w:eastAsia="Times New Roman" w:hAnsi="Times New Roman" w:cs="Times New Roman"/>
          <w:sz w:val="24"/>
          <w:szCs w:val="24"/>
          <w:lang w:eastAsia="lv-LV"/>
        </w:rPr>
        <w:t>panta pirmās daļas 8.</w:t>
      </w:r>
      <w:r>
        <w:rPr>
          <w:rFonts w:ascii="Times New Roman" w:eastAsia="Times New Roman" w:hAnsi="Times New Roman" w:cs="Times New Roman"/>
          <w:sz w:val="24"/>
          <w:szCs w:val="24"/>
          <w:lang w:eastAsia="lv-LV"/>
        </w:rPr>
        <w:t> </w:t>
      </w:r>
      <w:r w:rsidRPr="00FA0DFF">
        <w:rPr>
          <w:rFonts w:ascii="Times New Roman" w:eastAsia="Times New Roman" w:hAnsi="Times New Roman" w:cs="Times New Roman"/>
          <w:sz w:val="24"/>
          <w:szCs w:val="24"/>
          <w:lang w:eastAsia="lv-LV"/>
        </w:rPr>
        <w:t>punktu</w:t>
      </w:r>
      <w:bookmarkStart w:id="500" w:name="_Hlk198218907"/>
      <w:r>
        <w:rPr>
          <w:rFonts w:ascii="Times New Roman" w:eastAsia="Times New Roman" w:hAnsi="Times New Roman" w:cs="Times New Roman"/>
          <w:sz w:val="24"/>
          <w:szCs w:val="24"/>
          <w:lang w:eastAsia="lv-LV"/>
        </w:rPr>
        <w:t xml:space="preserve">, </w:t>
      </w:r>
      <w:r w:rsidRPr="00D37800">
        <w:rPr>
          <w:rFonts w:ascii="Times New Roman" w:eastAsia="Times New Roman" w:hAnsi="Times New Roman" w:cs="Times New Roman"/>
          <w:sz w:val="24"/>
          <w:szCs w:val="24"/>
          <w:lang w:eastAsia="lv-LV"/>
        </w:rPr>
        <w:t>Ministru kabineta 2017. gada 12. septembra noteikumu Nr. 545 “Noteikumi par institūciju sadarbību bērnu tiesību aizsardzībā” 14. punktu</w:t>
      </w:r>
      <w:r>
        <w:rPr>
          <w:rFonts w:ascii="Times New Roman" w:eastAsia="Times New Roman" w:hAnsi="Times New Roman" w:cs="Times New Roman"/>
          <w:sz w:val="24"/>
          <w:szCs w:val="24"/>
          <w:lang w:eastAsia="lv-LV"/>
        </w:rPr>
        <w:t>,</w:t>
      </w:r>
      <w:r w:rsidRPr="0086238D">
        <w:rPr>
          <w:rFonts w:ascii="Times New Roman" w:eastAsia="Calibri" w:hAnsi="Times New Roman" w:cs="Times New Roman"/>
          <w:sz w:val="24"/>
          <w:szCs w:val="24"/>
        </w:rPr>
        <w:t xml:space="preserve"> </w:t>
      </w:r>
      <w:bookmarkEnd w:id="500"/>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13</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11.2025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p w14:paraId="1156BAAD" w14:textId="77777777" w:rsidR="00523A8E" w:rsidRPr="00E5318F" w:rsidRDefault="00523A8E" w:rsidP="00523A8E">
      <w:pPr>
        <w:spacing w:after="0" w:line="240" w:lineRule="auto"/>
        <w:ind w:firstLine="720"/>
        <w:jc w:val="both"/>
        <w:rPr>
          <w:rFonts w:ascii="Times New Roman" w:eastAsia="Calibri" w:hAnsi="Times New Roman" w:cs="Times New Roman"/>
          <w:sz w:val="24"/>
          <w:szCs w:val="24"/>
        </w:rPr>
      </w:pPr>
    </w:p>
    <w:p w14:paraId="47444954" w14:textId="65204DEC" w:rsidR="00523A8E" w:rsidRDefault="00523A8E" w:rsidP="00523A8E">
      <w:pPr>
        <w:pStyle w:val="Sarakstarindkopa"/>
        <w:numPr>
          <w:ilvl w:val="0"/>
          <w:numId w:val="45"/>
        </w:numPr>
        <w:spacing w:after="0" w:line="240" w:lineRule="auto"/>
        <w:jc w:val="both"/>
        <w:rPr>
          <w:rFonts w:ascii="Times New Roman" w:eastAsia="Calibri" w:hAnsi="Times New Roman" w:cs="Times New Roman"/>
          <w:sz w:val="24"/>
          <w:szCs w:val="24"/>
        </w:rPr>
      </w:pPr>
      <w:r w:rsidRPr="00FA0DFF">
        <w:rPr>
          <w:rFonts w:ascii="Times New Roman" w:eastAsia="Calibri" w:hAnsi="Times New Roman" w:cs="Times New Roman"/>
          <w:sz w:val="24"/>
          <w:szCs w:val="24"/>
        </w:rPr>
        <w:t>Izdot Madonas novada pašvaldības iekšējo normatīvo akt</w:t>
      </w:r>
      <w:r>
        <w:rPr>
          <w:rFonts w:ascii="Times New Roman" w:eastAsia="Calibri" w:hAnsi="Times New Roman" w:cs="Times New Roman"/>
          <w:sz w:val="24"/>
          <w:szCs w:val="24"/>
        </w:rPr>
        <w:t>u</w:t>
      </w:r>
      <w:r w:rsidRPr="00FA0DFF">
        <w:rPr>
          <w:rFonts w:ascii="Times New Roman" w:eastAsia="Calibri" w:hAnsi="Times New Roman" w:cs="Times New Roman"/>
          <w:sz w:val="24"/>
          <w:szCs w:val="24"/>
        </w:rPr>
        <w:t xml:space="preserve"> Nr.</w:t>
      </w:r>
      <w:r>
        <w:rPr>
          <w:rFonts w:ascii="Times New Roman" w:eastAsia="Calibri" w:hAnsi="Times New Roman" w:cs="Times New Roman"/>
          <w:sz w:val="24"/>
          <w:szCs w:val="24"/>
        </w:rPr>
        <w:t> 29</w:t>
      </w:r>
      <w:r w:rsidRPr="00FA0DFF">
        <w:rPr>
          <w:rFonts w:ascii="Times New Roman" w:eastAsia="Calibri" w:hAnsi="Times New Roman" w:cs="Times New Roman"/>
          <w:sz w:val="24"/>
          <w:szCs w:val="24"/>
        </w:rPr>
        <w:t xml:space="preserve"> “</w:t>
      </w:r>
      <w:r w:rsidRPr="00D37800">
        <w:rPr>
          <w:rFonts w:ascii="Times New Roman" w:eastAsia="Calibri" w:hAnsi="Times New Roman" w:cs="Times New Roman"/>
          <w:sz w:val="24"/>
          <w:szCs w:val="24"/>
        </w:rPr>
        <w:t>Madonas novada pašvaldības komisijas “Sadarbības grupa bērnu tiesību aizsardzības jomā” nolikums</w:t>
      </w:r>
      <w:r w:rsidRPr="00FA0DFF">
        <w:rPr>
          <w:rFonts w:ascii="Times New Roman" w:eastAsia="Calibri" w:hAnsi="Times New Roman" w:cs="Times New Roman"/>
          <w:sz w:val="24"/>
          <w:szCs w:val="24"/>
        </w:rPr>
        <w:t>”</w:t>
      </w:r>
      <w:r>
        <w:rPr>
          <w:rFonts w:ascii="Times New Roman" w:eastAsia="Calibri" w:hAnsi="Times New Roman" w:cs="Times New Roman"/>
          <w:sz w:val="24"/>
          <w:szCs w:val="24"/>
        </w:rPr>
        <w:t>.</w:t>
      </w:r>
    </w:p>
    <w:p w14:paraId="21BDE420" w14:textId="77777777" w:rsidR="00523A8E" w:rsidRDefault="00523A8E" w:rsidP="00523A8E">
      <w:pPr>
        <w:pStyle w:val="Sarakstarindkopa"/>
        <w:numPr>
          <w:ilvl w:val="0"/>
          <w:numId w:val="4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FA0DFF">
        <w:rPr>
          <w:rFonts w:ascii="Times New Roman" w:eastAsia="Calibri" w:hAnsi="Times New Roman" w:cs="Times New Roman"/>
          <w:sz w:val="24"/>
          <w:szCs w:val="24"/>
        </w:rPr>
        <w:t>oteikt Madonas novada pašvaldības izpilddirektoru par atbildīgo amatpersonu šī lēmuma izpildei.</w:t>
      </w:r>
    </w:p>
    <w:p w14:paraId="54C03D78" w14:textId="77777777" w:rsidR="00523A8E" w:rsidRDefault="00523A8E" w:rsidP="00523A8E">
      <w:pPr>
        <w:spacing w:after="0" w:line="240" w:lineRule="auto"/>
        <w:contextualSpacing/>
        <w:jc w:val="both"/>
        <w:rPr>
          <w:rFonts w:ascii="Times New Roman" w:eastAsia="Calibri" w:hAnsi="Times New Roman" w:cs="Times New Roman"/>
          <w:sz w:val="24"/>
          <w:szCs w:val="24"/>
        </w:rPr>
      </w:pPr>
    </w:p>
    <w:p w14:paraId="6E030FBD" w14:textId="77777777" w:rsidR="00523A8E" w:rsidRPr="00D37800" w:rsidRDefault="00523A8E" w:rsidP="00523A8E">
      <w:pPr>
        <w:spacing w:after="0" w:line="240" w:lineRule="auto"/>
        <w:ind w:left="1134" w:hanging="1134"/>
        <w:contextualSpacing/>
        <w:jc w:val="both"/>
        <w:rPr>
          <w:rFonts w:ascii="Times New Roman" w:eastAsia="Calibri" w:hAnsi="Times New Roman" w:cs="Times New Roman"/>
          <w:i/>
          <w:iCs/>
          <w:sz w:val="24"/>
          <w:szCs w:val="24"/>
        </w:rPr>
      </w:pPr>
      <w:r w:rsidRPr="00D37800">
        <w:rPr>
          <w:rFonts w:ascii="Times New Roman" w:eastAsia="Calibri" w:hAnsi="Times New Roman" w:cs="Times New Roman"/>
          <w:i/>
          <w:iCs/>
          <w:sz w:val="24"/>
          <w:szCs w:val="24"/>
        </w:rPr>
        <w:t>Pielikumā: Madonas novada pašvaldības komisijas “Sadarbības grupa bērnu tiesību aizsardzības jomā” nolikums.</w:t>
      </w:r>
    </w:p>
    <w:p w14:paraId="067FBC20" w14:textId="77777777" w:rsidR="00523A8E" w:rsidRPr="00E87378" w:rsidRDefault="00523A8E" w:rsidP="00523A8E">
      <w:pPr>
        <w:spacing w:after="0" w:line="240" w:lineRule="auto"/>
        <w:contextualSpacing/>
        <w:jc w:val="both"/>
        <w:rPr>
          <w:rFonts w:ascii="Times New Roman" w:eastAsia="Calibri" w:hAnsi="Times New Roman" w:cs="Times New Roman"/>
          <w:sz w:val="24"/>
          <w:szCs w:val="24"/>
        </w:rPr>
      </w:pPr>
    </w:p>
    <w:p w14:paraId="42AE595D" w14:textId="77777777" w:rsidR="00523A8E" w:rsidRDefault="00523A8E" w:rsidP="003F6EF4">
      <w:pPr>
        <w:spacing w:after="0" w:line="240" w:lineRule="auto"/>
        <w:jc w:val="both"/>
        <w:rPr>
          <w:rFonts w:ascii="Times New Roman" w:hAnsi="Times New Roman" w:cs="Times New Roman"/>
          <w:b/>
          <w:bCs/>
          <w:color w:val="000000" w:themeColor="text1"/>
          <w:kern w:val="0"/>
          <w:sz w:val="24"/>
          <w:szCs w:val="24"/>
          <w14:ligatures w14:val="none"/>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1"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1"/>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65FF2AC" w14:textId="77777777" w:rsidR="003F6EF4" w:rsidRPr="003F6EF4" w:rsidRDefault="003F6EF4" w:rsidP="003F6EF4">
      <w:pPr>
        <w:tabs>
          <w:tab w:val="center" w:pos="4535"/>
        </w:tabs>
        <w:suppressAutoHyphens/>
        <w:spacing w:after="0" w:line="240" w:lineRule="auto"/>
        <w:jc w:val="both"/>
        <w:rPr>
          <w:rFonts w:ascii="Times New Roman" w:eastAsia="!Neo'w Arial" w:hAnsi="Times New Roman" w:cs="Times New Roman"/>
          <w:kern w:val="0"/>
          <w:sz w:val="24"/>
          <w:szCs w:val="24"/>
          <w:lang w:eastAsia="ar-SA"/>
          <w14:ligatures w14:val="none"/>
        </w:rPr>
      </w:pPr>
      <w:r w:rsidRPr="003F6EF4">
        <w:rPr>
          <w:rFonts w:ascii="Times New Roman" w:eastAsia="!Neo'w Arial" w:hAnsi="Times New Roman" w:cs="Times New Roman"/>
          <w:i/>
          <w:iCs/>
          <w:kern w:val="0"/>
          <w:sz w:val="24"/>
          <w:szCs w:val="24"/>
          <w:lang w:eastAsia="ar-SA"/>
          <w14:ligatures w14:val="none"/>
        </w:rPr>
        <w:t>Puķīte 64860570</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6CB1" w14:textId="77777777" w:rsidR="00CC4D0D" w:rsidRDefault="00CC4D0D">
      <w:pPr>
        <w:spacing w:after="0" w:line="240" w:lineRule="auto"/>
      </w:pPr>
      <w:r>
        <w:separator/>
      </w:r>
    </w:p>
  </w:endnote>
  <w:endnote w:type="continuationSeparator" w:id="0">
    <w:p w14:paraId="01C25F31" w14:textId="77777777" w:rsidR="00CC4D0D" w:rsidRDefault="00CC4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2" w:name="_Hlk202447562"/>
    <w:r w:rsidRPr="003C7F1F">
      <w:rPr>
        <w:sz w:val="20"/>
        <w:szCs w:val="20"/>
      </w:rPr>
      <w:t>DOKUMENTS PARAKSTĪTS AR DROŠU ELEKTRONISKO PARAKSTU UN SATUR LAIKA ZĪMOGU</w:t>
    </w:r>
  </w:p>
  <w:bookmarkEnd w:id="502"/>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1690" w14:textId="77777777" w:rsidR="00CC4D0D" w:rsidRDefault="00CC4D0D">
      <w:pPr>
        <w:spacing w:after="0" w:line="240" w:lineRule="auto"/>
      </w:pPr>
      <w:r>
        <w:separator/>
      </w:r>
    </w:p>
  </w:footnote>
  <w:footnote w:type="continuationSeparator" w:id="0">
    <w:p w14:paraId="1E8E1263" w14:textId="77777777" w:rsidR="00CC4D0D" w:rsidRDefault="00CC4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3"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5"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6"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7"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6"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8"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1"/>
  </w:num>
  <w:num w:numId="4" w16cid:durableId="895160938">
    <w:abstractNumId w:val="29"/>
  </w:num>
  <w:num w:numId="5" w16cid:durableId="373819068">
    <w:abstractNumId w:val="7"/>
  </w:num>
  <w:num w:numId="6" w16cid:durableId="7300068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3"/>
  </w:num>
  <w:num w:numId="10" w16cid:durableId="1246496036">
    <w:abstractNumId w:val="19"/>
  </w:num>
  <w:num w:numId="11" w16cid:durableId="1759057400">
    <w:abstractNumId w:val="24"/>
  </w:num>
  <w:num w:numId="12" w16cid:durableId="1572733906">
    <w:abstractNumId w:val="40"/>
  </w:num>
  <w:num w:numId="13" w16cid:durableId="19035212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4"/>
  </w:num>
  <w:num w:numId="15" w16cid:durableId="279773990">
    <w:abstractNumId w:val="38"/>
  </w:num>
  <w:num w:numId="16" w16cid:durableId="1218129478">
    <w:abstractNumId w:val="14"/>
  </w:num>
  <w:num w:numId="17" w16cid:durableId="458183809">
    <w:abstractNumId w:val="8"/>
  </w:num>
  <w:num w:numId="18" w16cid:durableId="1253975387">
    <w:abstractNumId w:val="4"/>
  </w:num>
  <w:num w:numId="19" w16cid:durableId="549609379">
    <w:abstractNumId w:val="17"/>
  </w:num>
  <w:num w:numId="20" w16cid:durableId="325086808">
    <w:abstractNumId w:val="22"/>
  </w:num>
  <w:num w:numId="21" w16cid:durableId="233051550">
    <w:abstractNumId w:val="12"/>
  </w:num>
  <w:num w:numId="22" w16cid:durableId="567618645">
    <w:abstractNumId w:val="18"/>
  </w:num>
  <w:num w:numId="23" w16cid:durableId="610472573">
    <w:abstractNumId w:val="37"/>
  </w:num>
  <w:num w:numId="24" w16cid:durableId="397828114">
    <w:abstractNumId w:val="32"/>
  </w:num>
  <w:num w:numId="25" w16cid:durableId="1131438345">
    <w:abstractNumId w:val="15"/>
  </w:num>
  <w:num w:numId="26" w16cid:durableId="1092313196">
    <w:abstractNumId w:val="30"/>
  </w:num>
  <w:num w:numId="27" w16cid:durableId="478303799">
    <w:abstractNumId w:val="20"/>
  </w:num>
  <w:num w:numId="28" w16cid:durableId="2125028654">
    <w:abstractNumId w:val="9"/>
  </w:num>
  <w:num w:numId="29" w16cid:durableId="929243833">
    <w:abstractNumId w:val="1"/>
  </w:num>
  <w:num w:numId="30" w16cid:durableId="20745002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3"/>
  </w:num>
  <w:num w:numId="33" w16cid:durableId="1327976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3"/>
  </w:num>
  <w:num w:numId="36" w16cid:durableId="1106728880">
    <w:abstractNumId w:val="2"/>
  </w:num>
  <w:num w:numId="37" w16cid:durableId="1820338956">
    <w:abstractNumId w:val="16"/>
  </w:num>
  <w:num w:numId="38" w16cid:durableId="449936161">
    <w:abstractNumId w:val="35"/>
  </w:num>
  <w:num w:numId="39" w16cid:durableId="436950315">
    <w:abstractNumId w:val="39"/>
  </w:num>
  <w:num w:numId="40" w16cid:durableId="637302873">
    <w:abstractNumId w:val="3"/>
  </w:num>
  <w:num w:numId="41" w16cid:durableId="15542668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6"/>
  </w:num>
  <w:num w:numId="43" w16cid:durableId="126703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1"/>
  </w:num>
  <w:num w:numId="45" w16cid:durableId="180573660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0C45"/>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3F6EF4"/>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C4D0D"/>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17CA"/>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1</Pages>
  <Words>1509</Words>
  <Characters>861</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429</cp:revision>
  <dcterms:created xsi:type="dcterms:W3CDTF">2024-09-06T08:06:00Z</dcterms:created>
  <dcterms:modified xsi:type="dcterms:W3CDTF">2025-12-02T09:18:00Z</dcterms:modified>
</cp:coreProperties>
</file>